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Modèle de rapport de constatation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(police administrative)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ind w:left="3458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Mairie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(le mentionner)</w:t>
      </w:r>
    </w:p>
    <w:p>
      <w:pPr>
        <w:pStyle w:val="Normal"/>
        <w:bidi w:val="0"/>
        <w:ind w:left="3458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RAPPORT D</w:t>
      </w:r>
      <w:r>
        <w:rPr>
          <w:rFonts w:ascii="Times New Roman" w:hAnsi="Times New Roman"/>
          <w:b/>
          <w:bCs/>
          <w:sz w:val="22"/>
          <w:szCs w:val="22"/>
        </w:rPr>
        <w:t xml:space="preserve">E </w:t>
      </w:r>
      <w:r>
        <w:rPr>
          <w:rFonts w:ascii="Times New Roman" w:hAnsi="Times New Roman"/>
          <w:b/>
          <w:bCs/>
          <w:sz w:val="22"/>
          <w:szCs w:val="22"/>
        </w:rPr>
        <w:t xml:space="preserve">LA POLICE MUNICIPALE 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ascii="Times New Roman" w:hAnsi="Times New Roman"/>
          <w:b/>
          <w:bCs/>
          <w:sz w:val="22"/>
          <w:szCs w:val="22"/>
        </w:rPr>
        <w:t>ou du MAIRE</w:t>
      </w:r>
      <w:r>
        <w:rPr>
          <w:rFonts w:ascii="Times New Roman" w:hAnsi="Times New Roman"/>
          <w:b/>
          <w:bCs/>
          <w:sz w:val="22"/>
          <w:szCs w:val="22"/>
        </w:rPr>
        <w:t>)</w:t>
      </w:r>
    </w:p>
    <w:p>
      <w:pPr>
        <w:pStyle w:val="Normal"/>
        <w:bidi w:val="0"/>
        <w:ind w:left="3458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Objet : </w:t>
      </w:r>
      <w:r>
        <w:rPr>
          <w:rFonts w:ascii="Times New Roman" w:hAnsi="Times New Roman"/>
          <w:sz w:val="22"/>
          <w:szCs w:val="22"/>
        </w:rPr>
        <w:t>Ra</w:t>
      </w:r>
      <w:r>
        <w:rPr>
          <w:rFonts w:ascii="Times New Roman" w:hAnsi="Times New Roman"/>
          <w:sz w:val="22"/>
          <w:szCs w:val="22"/>
        </w:rPr>
        <w:t xml:space="preserve">pport de constat en matière de gestion des déchets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date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Normal"/>
        <w:bidi w:val="0"/>
        <w:ind w:left="794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Société ou personne concerné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: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(le mentionner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et mentionner le numéro de SIRET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)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1) Déroulement de l</w:t>
      </w:r>
      <w:r>
        <w:rPr>
          <w:rFonts w:ascii="Times New Roman" w:hAnsi="Times New Roman"/>
          <w:b/>
          <w:bCs/>
          <w:sz w:val="22"/>
          <w:szCs w:val="22"/>
        </w:rPr>
        <w:t>a constatation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Les constats ont porté sur les points suivants 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précisez l’i</w:t>
      </w:r>
      <w:r>
        <w:rPr>
          <w:rFonts w:ascii="Times New Roman" w:hAnsi="Times New Roman"/>
          <w:sz w:val="22"/>
          <w:szCs w:val="22"/>
        </w:rPr>
        <w:t>dentité et qualité de l’équipe ayant procédé aux constatations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précisez le lieu de la constatation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éventuellement précisez les coordonnées géographiques ,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précisez s’il s’agit d’un terrain public ou privé et éventuellement l’identité du propriétaire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précisez la date et l’heure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précisez s’il s’agit d’une zone particulière (zone agricole, zone forestière, </w:t>
      </w:r>
      <w:r>
        <w:rPr>
          <w:rFonts w:ascii="Times New Roman" w:hAnsi="Times New Roman"/>
          <w:sz w:val="22"/>
          <w:szCs w:val="22"/>
        </w:rPr>
        <w:t xml:space="preserve">zone naturelle, zone humide, </w:t>
      </w:r>
      <w:r>
        <w:rPr>
          <w:rFonts w:ascii="Times New Roman" w:hAnsi="Times New Roman"/>
          <w:sz w:val="22"/>
          <w:szCs w:val="22"/>
        </w:rPr>
        <w:t xml:space="preserve">zone Natura 2000, </w:t>
      </w:r>
      <w:r>
        <w:rPr>
          <w:rFonts w:ascii="Times New Roman" w:hAnsi="Times New Roman"/>
          <w:sz w:val="22"/>
          <w:szCs w:val="22"/>
        </w:rPr>
        <w:t>zone Ramsar, etc.)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précisez s’il existe un cours d’eau à proximité </w:t>
      </w:r>
      <w:r>
        <w:rPr>
          <w:rFonts w:ascii="Times New Roman" w:hAnsi="Times New Roman"/>
          <w:sz w:val="22"/>
          <w:szCs w:val="22"/>
        </w:rPr>
        <w:t>ou un captage d’eau</w:t>
      </w:r>
      <w:r>
        <w:rPr>
          <w:rFonts w:ascii="Times New Roman" w:hAnsi="Times New Roman"/>
          <w:sz w:val="22"/>
          <w:szCs w:val="22"/>
        </w:rPr>
        <w:t>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précisez l’i</w:t>
      </w:r>
      <w:r>
        <w:rPr>
          <w:rFonts w:ascii="Times New Roman" w:hAnsi="Times New Roman"/>
          <w:sz w:val="22"/>
          <w:szCs w:val="22"/>
        </w:rPr>
        <w:t xml:space="preserve">dentité et qualité des personnes rencontrées 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éventuellement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)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détaillez ici la nature des vérifications auxquelles il a été procédé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apportez tout autre élément (présence d’habitation, présence d’élevage, voie ferrée, etc.).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Il est rappelé que les constats doivent être </w:t>
      </w:r>
      <w:r>
        <w:rPr>
          <w:rFonts w:ascii="Times New Roman" w:hAnsi="Times New Roman"/>
          <w:b/>
          <w:bCs/>
          <w:sz w:val="22"/>
          <w:szCs w:val="22"/>
        </w:rPr>
        <w:t xml:space="preserve">nécessairement </w:t>
      </w:r>
      <w:r>
        <w:rPr>
          <w:rFonts w:ascii="Times New Roman" w:hAnsi="Times New Roman"/>
          <w:b/>
          <w:bCs/>
          <w:sz w:val="22"/>
          <w:szCs w:val="22"/>
        </w:rPr>
        <w:t>formulés de manière factuelle.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2) Planche photographiques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 xml:space="preserve">Il semble 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 xml:space="preserve">en effet 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 xml:space="preserve">toujours 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 xml:space="preserve">très 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>opportun de prendre des photographies.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) Transmission du rapport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- La brigade territoriale </w:t>
      </w:r>
      <w:r>
        <w:rPr>
          <w:rFonts w:ascii="Times New Roman" w:hAnsi="Times New Roman"/>
          <w:b w:val="false"/>
          <w:bCs w:val="false"/>
          <w:sz w:val="22"/>
          <w:szCs w:val="22"/>
        </w:rPr>
        <w:t>de gendarmerie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compétente </w:t>
      </w:r>
      <w:r>
        <w:rPr>
          <w:rFonts w:ascii="Times New Roman" w:hAnsi="Times New Roman"/>
          <w:b w:val="false"/>
          <w:bCs w:val="false"/>
          <w:sz w:val="22"/>
          <w:szCs w:val="22"/>
        </w:rPr>
        <w:t>ou commissariat de police compétent</w:t>
      </w:r>
      <w:r>
        <w:rPr>
          <w:rFonts w:ascii="Times New Roman" w:hAnsi="Times New Roman"/>
          <w:b w:val="false"/>
          <w:bCs w:val="false"/>
          <w:sz w:val="22"/>
          <w:szCs w:val="22"/>
        </w:rPr>
        <w:t>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- Le sous-préfecture de l’arrondissement 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de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(le mentionner)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- Le procureur de la République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près le tribunal judiciaire de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(le mentionner)</w:t>
      </w:r>
      <w:r>
        <w:rPr>
          <w:rFonts w:ascii="Times New Roman" w:hAnsi="Times New Roman"/>
          <w:b w:val="false"/>
          <w:bCs w:val="false"/>
          <w:sz w:val="22"/>
          <w:szCs w:val="22"/>
        </w:rPr>
        <w:t> ;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- La direction départementale des territoires (au sein de la préfecture).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t>CHARTE GRAPHIQUE DE LA COMMUNE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t>CHARTE GRAPHIQUE DE LA COMMUNE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usePrinterMetric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Heading3">
    <w:name w:val="Heading 3"/>
    <w:basedOn w:val="Titre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imSun" w:cs="Mangal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Collabora_Office/23.05.10.1$Linux_X86_64 LibreOffice_project/c8fa7c01aa8a3e263c07b5cf4f72ace70f1d9308</Application>
  <AppVersion>15.0000</AppVersion>
  <Pages>1</Pages>
  <Words>265</Words>
  <Characters>1454</Characters>
  <CharactersWithSpaces>1691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2019-11-21T10:18:03Z</dcterms:created>
  <dc:creator/>
  <dc:description/>
  <dc:language>fr-FR</dc:language>
  <cp:lastModifiedBy/>
  <dcterms:modified xsi:type="dcterms:W3CDTF">2024-09-17T15:36:52Z</dcterms:modified>
  <cp:revision>11</cp:revision>
  <dc:subject/>
  <dc:title/>
</cp:coreProperties>
</file>